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97B30" w14:textId="77777777" w:rsidR="003179FE" w:rsidRDefault="003179FE" w:rsidP="003179F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4"/>
          <w:lang w:eastAsia="pl-PL"/>
        </w:rPr>
      </w:pPr>
      <w:r w:rsidRPr="008A7257">
        <w:rPr>
          <w:rFonts w:ascii="Times New Roman" w:eastAsia="Lucida Sans Unicode" w:hAnsi="Times New Roman" w:cs="Times New Roman"/>
          <w:b/>
          <w:kern w:val="1"/>
          <w:sz w:val="28"/>
          <w:szCs w:val="24"/>
          <w:lang w:eastAsia="pl-PL"/>
        </w:rPr>
        <w:t>U M O W A</w:t>
      </w:r>
    </w:p>
    <w:p w14:paraId="5D653509" w14:textId="77777777" w:rsidR="00EB60AC" w:rsidRDefault="00EB60AC" w:rsidP="00EB60AC">
      <w:pPr>
        <w:widowControl w:val="0"/>
        <w:jc w:val="both"/>
        <w:rPr>
          <w:snapToGrid w:val="0"/>
          <w:color w:val="000000"/>
          <w:sz w:val="24"/>
          <w:szCs w:val="24"/>
        </w:rPr>
      </w:pPr>
    </w:p>
    <w:p w14:paraId="4FF4B75C" w14:textId="387A5013" w:rsidR="003179FE" w:rsidRPr="00EB60AC" w:rsidRDefault="00EB60AC" w:rsidP="00EB60AC">
      <w:pPr>
        <w:widowControl w:val="0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EB60AC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zawarta w dniu </w:t>
      </w:r>
      <w:r>
        <w:rPr>
          <w:rFonts w:ascii="Times New Roman" w:hAnsi="Times New Roman" w:cs="Times New Roman"/>
          <w:snapToGrid w:val="0"/>
          <w:color w:val="000000"/>
          <w:sz w:val="24"/>
          <w:szCs w:val="24"/>
        </w:rPr>
        <w:t>………….</w:t>
      </w:r>
      <w:r w:rsidRPr="00EB60AC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202</w:t>
      </w:r>
      <w:r>
        <w:rPr>
          <w:rFonts w:ascii="Times New Roman" w:hAnsi="Times New Roman" w:cs="Times New Roman"/>
          <w:snapToGrid w:val="0"/>
          <w:color w:val="000000"/>
          <w:sz w:val="24"/>
          <w:szCs w:val="24"/>
        </w:rPr>
        <w:t>5</w:t>
      </w:r>
      <w:r w:rsidRPr="00EB60AC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roku w Niwiskach pomiędzy Gminą Niwiska, 36-147 Niwiska, NIP 814 15 88 01, reprezentowaną przez Wójta Gminy – Elżbietę Wróbel, przy kontrasygnacie Skarbnika Gminy- Elżbiety Lewandowskiej- Smoleń,</w:t>
      </w:r>
    </w:p>
    <w:p w14:paraId="7A2B1FE8" w14:textId="77777777" w:rsidR="003179FE" w:rsidRPr="008A7257" w:rsidRDefault="003179FE" w:rsidP="00152FE8">
      <w:pPr>
        <w:widowControl w:val="0"/>
        <w:suppressAutoHyphens/>
        <w:spacing w:before="120" w:after="120" w:line="288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</w:pPr>
      <w:r w:rsidRPr="008A725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zwaną dalej </w:t>
      </w:r>
      <w:r w:rsidRPr="008A7257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  <w:t>ZAMAWIAJĄCYM,</w:t>
      </w:r>
    </w:p>
    <w:p w14:paraId="6373FF2A" w14:textId="77777777" w:rsidR="003179FE" w:rsidRPr="008A7257" w:rsidRDefault="003179FE" w:rsidP="00152FE8">
      <w:pPr>
        <w:widowControl w:val="0"/>
        <w:suppressAutoHyphens/>
        <w:spacing w:before="120" w:after="120" w:line="288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</w:p>
    <w:p w14:paraId="7410E012" w14:textId="5C5AF32A" w:rsidR="003179FE" w:rsidRPr="00B52A37" w:rsidRDefault="003179FE" w:rsidP="00152FE8">
      <w:pPr>
        <w:widowControl w:val="0"/>
        <w:suppressAutoHyphens/>
        <w:spacing w:before="120" w:after="120" w:line="288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</w:pPr>
      <w:r w:rsidRPr="00B52A3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a firmą</w:t>
      </w:r>
      <w:r w:rsidRPr="00B52A37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  <w:t>…………………………………………………</w:t>
      </w:r>
    </w:p>
    <w:p w14:paraId="46710F5F" w14:textId="401E5432" w:rsidR="003179FE" w:rsidRDefault="003179FE" w:rsidP="00152FE8">
      <w:pPr>
        <w:widowControl w:val="0"/>
        <w:suppressAutoHyphens/>
        <w:spacing w:before="120" w:after="120" w:line="288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B52A3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NIP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………………………….,  </w:t>
      </w:r>
      <w:r w:rsidRPr="00B52A3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REGON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 ………………………… </w:t>
      </w:r>
    </w:p>
    <w:p w14:paraId="7A677AA9" w14:textId="77777777" w:rsidR="003179FE" w:rsidRPr="008A7257" w:rsidRDefault="003179FE" w:rsidP="003179F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16"/>
          <w:szCs w:val="24"/>
          <w:lang w:eastAsia="pl-PL"/>
        </w:rPr>
      </w:pPr>
    </w:p>
    <w:p w14:paraId="6ED9ACB6" w14:textId="77777777" w:rsidR="003179FE" w:rsidRPr="00B52A37" w:rsidRDefault="003179FE" w:rsidP="003179F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B52A3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zwaną dalej </w:t>
      </w:r>
      <w:r w:rsidRPr="00B52A37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  <w:t>WYKONAWCĄ</w:t>
      </w:r>
      <w:r w:rsidRPr="00B52A3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, </w:t>
      </w:r>
    </w:p>
    <w:p w14:paraId="2FC3C41E" w14:textId="77777777" w:rsidR="003179FE" w:rsidRDefault="003179FE" w:rsidP="003179F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12"/>
          <w:szCs w:val="24"/>
          <w:lang w:eastAsia="pl-PL"/>
        </w:rPr>
      </w:pPr>
    </w:p>
    <w:p w14:paraId="04479270" w14:textId="77777777" w:rsidR="003179FE" w:rsidRPr="008A7257" w:rsidRDefault="003179FE" w:rsidP="003179F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12"/>
          <w:szCs w:val="24"/>
          <w:lang w:eastAsia="pl-PL"/>
        </w:rPr>
      </w:pPr>
    </w:p>
    <w:p w14:paraId="48C97681" w14:textId="77777777" w:rsidR="003179FE" w:rsidRPr="008A7257" w:rsidRDefault="003179FE" w:rsidP="003179F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8A7257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pl-PL"/>
        </w:rPr>
        <w:t>o następującej treści:</w:t>
      </w:r>
      <w:r w:rsidRPr="008A725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 </w:t>
      </w:r>
    </w:p>
    <w:p w14:paraId="03616B24" w14:textId="77777777" w:rsidR="00152FE8" w:rsidRDefault="00152FE8" w:rsidP="003179FE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</w:p>
    <w:p w14:paraId="73D405F5" w14:textId="26C58A90" w:rsidR="003179FE" w:rsidRPr="008A7257" w:rsidRDefault="003179FE" w:rsidP="003179FE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8A725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§ 1.</w:t>
      </w:r>
    </w:p>
    <w:p w14:paraId="27F572B4" w14:textId="64CE0584" w:rsidR="003179FE" w:rsidRPr="008A7257" w:rsidRDefault="003179FE" w:rsidP="003179FE">
      <w:pPr>
        <w:widowControl w:val="0"/>
        <w:numPr>
          <w:ilvl w:val="1"/>
          <w:numId w:val="1"/>
        </w:numPr>
        <w:tabs>
          <w:tab w:val="num" w:pos="284"/>
          <w:tab w:val="left" w:pos="2160"/>
        </w:tabs>
        <w:suppressAutoHyphens/>
        <w:spacing w:after="12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8A725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Zamawiający powierza, a Wykonawca przyjmuje do wykonania usługi w zakresie: odebrania od mieszkańców Gminy </w:t>
      </w:r>
      <w:r w:rsidR="00EB60AC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Niwiska</w:t>
      </w:r>
      <w:r w:rsidRPr="008A725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 wyrobów zawierających azbest, przewiezienie wyrobów zawierających azbest do miejsca unieszkodliwienia i unieszkodliwienie wyrobów zawierających azbest </w:t>
      </w:r>
      <w:r w:rsidR="008D4FD8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z gospodarstw rolnych </w:t>
      </w:r>
      <w:r w:rsidRPr="008A725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z terenu Gminy </w:t>
      </w:r>
      <w:r w:rsidR="00EB60AC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Niwiska</w:t>
      </w:r>
      <w:r w:rsidRPr="008A725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 w ilości </w:t>
      </w:r>
      <w:r w:rsidR="006D24F9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około </w:t>
      </w:r>
      <w:r w:rsidR="00EB60AC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  <w:t>66,03</w:t>
      </w:r>
      <w:r w:rsidRPr="008A7257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  <w:t xml:space="preserve"> Mg</w:t>
      </w:r>
      <w:r w:rsidR="00EB60AC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  <w:t xml:space="preserve"> </w:t>
      </w:r>
    </w:p>
    <w:p w14:paraId="0E3E300C" w14:textId="77777777" w:rsidR="003179FE" w:rsidRPr="008A7257" w:rsidRDefault="003179FE" w:rsidP="003179FE">
      <w:pPr>
        <w:widowControl w:val="0"/>
        <w:numPr>
          <w:ilvl w:val="1"/>
          <w:numId w:val="1"/>
        </w:numPr>
        <w:tabs>
          <w:tab w:val="num" w:pos="284"/>
          <w:tab w:val="left" w:pos="2160"/>
        </w:tabs>
        <w:suppressAutoHyphens/>
        <w:spacing w:after="12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8A725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Wykonawca zobowiązany jest do ustalenia daty odbioru wyrobów zawierających azbest z właścicielem nieruchomości, u którego ma być wykonana usługa. Termin powinien być dogodny dla właściciela nieruchomości. </w:t>
      </w:r>
    </w:p>
    <w:p w14:paraId="02C5E8DF" w14:textId="77777777" w:rsidR="003179FE" w:rsidRPr="008A7257" w:rsidRDefault="003179FE" w:rsidP="003179FE">
      <w:pPr>
        <w:widowControl w:val="0"/>
        <w:numPr>
          <w:ilvl w:val="1"/>
          <w:numId w:val="1"/>
        </w:numPr>
        <w:tabs>
          <w:tab w:val="num" w:pos="284"/>
          <w:tab w:val="left" w:pos="2160"/>
        </w:tabs>
        <w:suppressAutoHyphens/>
        <w:spacing w:after="12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8A7257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pl-PL"/>
        </w:rPr>
        <w:t xml:space="preserve">Wykonawca zobowiązany jest do przedstawienia Zamawiającemu potwierdzenia zgłoszenia zamiaru </w:t>
      </w:r>
      <w:r w:rsidRPr="008A725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przez Wykonawcę przystąpienia do prac polegających na zabezpieczaniu lub usunięciu wyrobów zawierających azbest właściwemu organowi nadzoru budowlanego, właściwemu okręgowemu inspektorowi pracy oraz właściwemu państwowemu inspektorowi sanitarnemu – zgodnie z § 6 ust. 2 Rozporządzenia Ministra Gospodarki, Pracy i Polityki Społecznej z dnia 2 kwietnia 2004 r. Dz. U. Nr 71, poz. 649 oraz §1 ust.1 pkt.4 lit. b Rozporządzenia Ministra Gospodarki z dnia 5 sierpnia 2010 r. zmieniającego rozporządzenie w sprawie sposobów i warunków bezpiecznego użytkowania i usuwania wyrobów zawierających azbest.</w:t>
      </w:r>
    </w:p>
    <w:p w14:paraId="7D836270" w14:textId="77777777" w:rsidR="003179FE" w:rsidRPr="008A7257" w:rsidRDefault="003179FE" w:rsidP="003179FE">
      <w:pPr>
        <w:numPr>
          <w:ilvl w:val="1"/>
          <w:numId w:val="1"/>
        </w:numPr>
        <w:spacing w:after="120" w:line="240" w:lineRule="auto"/>
        <w:ind w:left="284" w:hanging="284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8A725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Wykonawca jest zobowiązany do wystawienia kart przekazania odpadów mieszkańcom, od których odpady odebrano.</w:t>
      </w:r>
    </w:p>
    <w:p w14:paraId="34646212" w14:textId="77777777" w:rsidR="003179FE" w:rsidRPr="008A7257" w:rsidRDefault="003179FE" w:rsidP="003179FE">
      <w:pPr>
        <w:widowControl w:val="0"/>
        <w:numPr>
          <w:ilvl w:val="1"/>
          <w:numId w:val="1"/>
        </w:numPr>
        <w:tabs>
          <w:tab w:val="num" w:pos="284"/>
        </w:tabs>
        <w:suppressAutoHyphens/>
        <w:spacing w:after="12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8A725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Po wykonaniu usługi polegającej na odebraniu i przewiezieniu wyrobów zawierających azbest z nieruchomości do miejsca unieszkodliwienia i unieszkodliwieniu wyrobów zawierających azbest, Wykonawca przedstawi Zamawiającemu kopie kart przekazania odpadów oraz protokoły odbioru stwierdzające wykonanie usługi, podpisane przez właściciela, a także </w:t>
      </w:r>
      <w:r w:rsidRPr="008A7257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 xml:space="preserve">oświadczenie o prawidłowym wykonaniu prac oraz o oczyszczeniu terenu z pyłu azbestowego, z zachowaniem właściwych przepisów technicznych i sanitarnych (zgodnie z § 8 ust. 3 rozporządzenia Ministra Gospodarki, Pracy i Polityki Społecznej z dnia 2 kwietnia 2004 roku w sprawie sposobów i warunków bezpiecznego użytkowania i usuwania wyrobów zawierających azbest (Dz. U. z 2004 r.  Nr 71 poz. 649 z </w:t>
      </w:r>
      <w:proofErr w:type="spellStart"/>
      <w:r w:rsidRPr="008A7257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późn</w:t>
      </w:r>
      <w:proofErr w:type="spellEnd"/>
      <w:r w:rsidRPr="008A7257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. zm.).</w:t>
      </w:r>
    </w:p>
    <w:p w14:paraId="0A130F01" w14:textId="77777777" w:rsidR="003179FE" w:rsidRPr="008A7257" w:rsidRDefault="003179FE" w:rsidP="003179FE">
      <w:pPr>
        <w:widowControl w:val="0"/>
        <w:numPr>
          <w:ilvl w:val="0"/>
          <w:numId w:val="1"/>
        </w:numPr>
        <w:suppressAutoHyphens/>
        <w:spacing w:after="12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</w:pPr>
      <w:r w:rsidRPr="008A725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lastRenderedPageBreak/>
        <w:t xml:space="preserve">Po wykonaniu usługi, stanowiącej przedmiot niniejszej umowy Wykonawca jest zobowiązany przedstawić Zamawiającemu </w:t>
      </w:r>
      <w:r w:rsidRPr="008A7257">
        <w:rPr>
          <w:rFonts w:ascii="Times New Roman" w:hAnsi="Times New Roman" w:cs="Times New Roman"/>
          <w:sz w:val="24"/>
          <w:szCs w:val="24"/>
        </w:rPr>
        <w:t>protokół odbioru końcowego wykonanych prac z zakresu usuwania odpadów zawierających azbest .</w:t>
      </w:r>
    </w:p>
    <w:p w14:paraId="09143083" w14:textId="77777777" w:rsidR="00152FE8" w:rsidRDefault="00152FE8" w:rsidP="003179FE">
      <w:pPr>
        <w:widowControl w:val="0"/>
        <w:tabs>
          <w:tab w:val="num" w:pos="284"/>
        </w:tabs>
        <w:suppressAutoHyphens/>
        <w:spacing w:before="120" w:after="120" w:line="240" w:lineRule="auto"/>
        <w:ind w:left="284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</w:p>
    <w:p w14:paraId="18335143" w14:textId="4B57F9BA" w:rsidR="003179FE" w:rsidRDefault="003179FE" w:rsidP="003179FE">
      <w:pPr>
        <w:widowControl w:val="0"/>
        <w:tabs>
          <w:tab w:val="num" w:pos="284"/>
        </w:tabs>
        <w:suppressAutoHyphens/>
        <w:spacing w:before="120" w:after="120" w:line="240" w:lineRule="auto"/>
        <w:ind w:left="284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8A725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§ 2.</w:t>
      </w:r>
    </w:p>
    <w:p w14:paraId="22A942FD" w14:textId="4CF201DB" w:rsidR="007042AB" w:rsidRPr="00FF585F" w:rsidRDefault="007042AB" w:rsidP="00FF585F">
      <w:pPr>
        <w:pStyle w:val="NormalnyWeb"/>
        <w:numPr>
          <w:ilvl w:val="0"/>
          <w:numId w:val="7"/>
        </w:numPr>
        <w:shd w:val="clear" w:color="auto" w:fill="FFFFFF" w:themeFill="background1"/>
        <w:spacing w:before="120" w:beforeAutospacing="0" w:after="120" w:afterAutospacing="0"/>
        <w:jc w:val="both"/>
        <w:rPr>
          <w:color w:val="000000" w:themeColor="text1"/>
        </w:rPr>
      </w:pPr>
      <w:r w:rsidRPr="00FF585F">
        <w:t>Wynagrodzenie Wykonawcy za wykonanie przedmiotu umowy tj. za odebranie, transport i unieszkodliwienie wyrobów zawierających azbest nie przekroczy kwoty ........................................ zł brutto (słownie: ......................................)</w:t>
      </w:r>
      <w:r w:rsidR="006D24F9">
        <w:rPr>
          <w:color w:val="000000" w:themeColor="text1"/>
        </w:rPr>
        <w:t xml:space="preserve"> z zastrzeżeniem ust. 3 i 4.</w:t>
      </w:r>
    </w:p>
    <w:p w14:paraId="280624C5" w14:textId="6100CC90" w:rsidR="00FF585F" w:rsidRPr="00FF585F" w:rsidRDefault="00FF585F" w:rsidP="00FF585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FF585F">
        <w:rPr>
          <w:rFonts w:ascii="Times New Roman" w:hAnsi="Times New Roman" w:cs="Times New Roman"/>
          <w:sz w:val="24"/>
          <w:szCs w:val="24"/>
          <w14:ligatures w14:val="standardContextual"/>
        </w:rPr>
        <w:t>Cena jednostkowa za odbiór, transport i unieszkodliwienie wyrobów zawierających azbest – za 1 Mg wynosi ............................... zł brutto i jest niezmienne do końca trwania umowy.</w:t>
      </w:r>
    </w:p>
    <w:p w14:paraId="65A8A4A1" w14:textId="582818EC" w:rsidR="00FF585F" w:rsidRPr="00FF585F" w:rsidRDefault="007042AB" w:rsidP="00FF585F">
      <w:pPr>
        <w:pStyle w:val="NormalnyWeb"/>
        <w:numPr>
          <w:ilvl w:val="0"/>
          <w:numId w:val="7"/>
        </w:numPr>
        <w:spacing w:before="120" w:beforeAutospacing="0" w:after="120" w:afterAutospacing="0"/>
        <w:jc w:val="both"/>
      </w:pPr>
      <w:r w:rsidRPr="00FF585F">
        <w:t xml:space="preserve">Wynagrodzenie brutto Wykonawcy za realizację przedmiotu umowy, </w:t>
      </w:r>
      <w:r w:rsidR="006D24F9">
        <w:t>stanowić będzie</w:t>
      </w:r>
      <w:r w:rsidRPr="00FF585F">
        <w:t xml:space="preserve"> iloczyn </w:t>
      </w:r>
      <w:r w:rsidR="006D24F9">
        <w:t>faktycznej</w:t>
      </w:r>
      <w:r w:rsidRPr="00FF585F">
        <w:t xml:space="preserve"> ilości </w:t>
      </w:r>
      <w:r w:rsidR="006D24F9" w:rsidRPr="00FF585F">
        <w:rPr>
          <w:color w:val="000000" w:themeColor="text1"/>
        </w:rPr>
        <w:t>odebranych</w:t>
      </w:r>
      <w:r w:rsidR="006D24F9">
        <w:rPr>
          <w:color w:val="000000" w:themeColor="text1"/>
        </w:rPr>
        <w:t>, transportowanych</w:t>
      </w:r>
      <w:r w:rsidR="006D24F9" w:rsidRPr="00FF585F">
        <w:rPr>
          <w:color w:val="000000" w:themeColor="text1"/>
        </w:rPr>
        <w:t xml:space="preserve"> i unieszkodliwionych </w:t>
      </w:r>
      <w:r w:rsidRPr="00FF585F">
        <w:t>wyrobów zawierających azbest oraz ceny jednostkowe</w:t>
      </w:r>
      <w:r w:rsidR="006D24F9">
        <w:t>j , o której mowa w ust. 2.</w:t>
      </w:r>
    </w:p>
    <w:p w14:paraId="4C5B0E3B" w14:textId="3DAA6F97" w:rsidR="007042AB" w:rsidRPr="001D019A" w:rsidRDefault="007042AB" w:rsidP="00FF585F">
      <w:pPr>
        <w:pStyle w:val="NormalnyWeb"/>
        <w:numPr>
          <w:ilvl w:val="0"/>
          <w:numId w:val="7"/>
        </w:numPr>
        <w:spacing w:before="120" w:beforeAutospacing="0" w:after="120" w:afterAutospacing="0"/>
        <w:jc w:val="both"/>
        <w:rPr>
          <w:color w:val="000000" w:themeColor="text1"/>
        </w:rPr>
      </w:pPr>
      <w:r w:rsidRPr="001D019A">
        <w:rPr>
          <w:color w:val="000000" w:themeColor="text1"/>
        </w:rPr>
        <w:t>Strony dopuszczają możliwość zmiany wynagrodzenia ustalonego w ust. 1 w przypadku z</w:t>
      </w:r>
      <w:r w:rsidR="00152FE8" w:rsidRPr="001D019A">
        <w:rPr>
          <w:color w:val="000000" w:themeColor="text1"/>
        </w:rPr>
        <w:t>miany</w:t>
      </w:r>
      <w:r w:rsidRPr="001D019A">
        <w:rPr>
          <w:color w:val="000000" w:themeColor="text1"/>
        </w:rPr>
        <w:t xml:space="preserve"> ilości faktycznie odebranych</w:t>
      </w:r>
      <w:r w:rsidR="00FF585F" w:rsidRPr="001D019A">
        <w:rPr>
          <w:color w:val="000000" w:themeColor="text1"/>
        </w:rPr>
        <w:t>, transportowanych</w:t>
      </w:r>
      <w:r w:rsidRPr="001D019A">
        <w:rPr>
          <w:color w:val="000000" w:themeColor="text1"/>
        </w:rPr>
        <w:t xml:space="preserve"> i unieszkodliwionych wyrobów zawierających azbest w stosunku do ilości  określonej w  §1 ust. 1  jednak nie więcej niż do …………… Mg</w:t>
      </w:r>
    </w:p>
    <w:p w14:paraId="4C4B75B6" w14:textId="5D9F9D42" w:rsidR="003179FE" w:rsidRPr="007042AB" w:rsidRDefault="003179FE" w:rsidP="00FF585F">
      <w:pPr>
        <w:pStyle w:val="Akapitzlist"/>
        <w:widowControl w:val="0"/>
        <w:numPr>
          <w:ilvl w:val="0"/>
          <w:numId w:val="7"/>
        </w:numPr>
        <w:tabs>
          <w:tab w:val="left" w:pos="1440"/>
        </w:tabs>
        <w:suppressAutoHyphens/>
        <w:spacing w:before="120" w:after="120" w:line="240" w:lineRule="auto"/>
        <w:contextualSpacing w:val="0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</w:pPr>
      <w:r w:rsidRPr="007042A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Zapłata wynagrodzenia nastąpi w terminie do 14 dni od daty otrzymania środków dotacyjnych  z </w:t>
      </w:r>
      <w:proofErr w:type="spellStart"/>
      <w:r w:rsidRPr="007042A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WFO</w:t>
      </w:r>
      <w:r w:rsidR="00061571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Ś</w:t>
      </w:r>
      <w:r w:rsidRPr="007042A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iGW</w:t>
      </w:r>
      <w:proofErr w:type="spellEnd"/>
      <w:r w:rsidRPr="007042A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 w  Rzeszowie, po wykonaniu usługi i złożeniu faktury VAT w Urzędzie Gminy </w:t>
      </w:r>
      <w:r w:rsidR="00061571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Niwiska,</w:t>
      </w:r>
      <w:r w:rsidRPr="007042A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 wystawionej na podstawie protokołu, o którym mowa w § 1 ust. 6.</w:t>
      </w:r>
    </w:p>
    <w:p w14:paraId="05EFA1B6" w14:textId="77777777" w:rsidR="003179FE" w:rsidRPr="008A7257" w:rsidRDefault="003179FE" w:rsidP="003179FE">
      <w:pPr>
        <w:widowControl w:val="0"/>
        <w:tabs>
          <w:tab w:val="num" w:pos="284"/>
        </w:tabs>
        <w:suppressAutoHyphens/>
        <w:spacing w:before="120" w:after="120" w:line="240" w:lineRule="auto"/>
        <w:ind w:left="284" w:hanging="284"/>
        <w:jc w:val="center"/>
        <w:rPr>
          <w:rFonts w:ascii="Times New Roman" w:eastAsia="Lucida Sans Unicode" w:hAnsi="Times New Roman" w:cs="Times New Roman"/>
          <w:kern w:val="1"/>
          <w:sz w:val="6"/>
          <w:szCs w:val="24"/>
          <w:lang w:eastAsia="pl-PL"/>
        </w:rPr>
      </w:pPr>
    </w:p>
    <w:p w14:paraId="551B6762" w14:textId="77777777" w:rsidR="003179FE" w:rsidRPr="008A7257" w:rsidRDefault="003179FE" w:rsidP="003179FE">
      <w:pPr>
        <w:widowControl w:val="0"/>
        <w:tabs>
          <w:tab w:val="num" w:pos="284"/>
        </w:tabs>
        <w:suppressAutoHyphens/>
        <w:spacing w:before="120" w:after="120" w:line="240" w:lineRule="auto"/>
        <w:ind w:left="284" w:hanging="284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8A725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§ 3.</w:t>
      </w:r>
    </w:p>
    <w:p w14:paraId="1759F126" w14:textId="77777777" w:rsidR="003179FE" w:rsidRPr="008A7257" w:rsidRDefault="003179FE" w:rsidP="003179FE">
      <w:pPr>
        <w:widowControl w:val="0"/>
        <w:numPr>
          <w:ilvl w:val="0"/>
          <w:numId w:val="3"/>
        </w:numPr>
        <w:tabs>
          <w:tab w:val="num" w:pos="284"/>
          <w:tab w:val="left" w:pos="1440"/>
        </w:tabs>
        <w:suppressAutoHyphens/>
        <w:spacing w:after="12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8A725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Wykonawca zapłaci Zamawiającemu kary umowne:</w:t>
      </w:r>
    </w:p>
    <w:p w14:paraId="7084EA69" w14:textId="77777777" w:rsidR="003179FE" w:rsidRPr="008A7257" w:rsidRDefault="003179FE" w:rsidP="003179FE">
      <w:pPr>
        <w:widowControl w:val="0"/>
        <w:numPr>
          <w:ilvl w:val="0"/>
          <w:numId w:val="4"/>
        </w:numPr>
        <w:tabs>
          <w:tab w:val="left" w:pos="567"/>
        </w:tabs>
        <w:suppressAutoHyphens/>
        <w:spacing w:after="120" w:line="240" w:lineRule="auto"/>
        <w:ind w:left="567" w:hanging="283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8A725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za zwłokę w wykonaniu przedmiotu umowy w wysokości 1% łącznego wynagrodzenia umownego brutto za każdy dzień zwłoki, licząc od umownego końcowego terminu jej wykonania, </w:t>
      </w:r>
    </w:p>
    <w:p w14:paraId="3621B369" w14:textId="77777777" w:rsidR="003179FE" w:rsidRPr="008A7257" w:rsidRDefault="003179FE" w:rsidP="003179FE">
      <w:pPr>
        <w:widowControl w:val="0"/>
        <w:numPr>
          <w:ilvl w:val="0"/>
          <w:numId w:val="4"/>
        </w:numPr>
        <w:tabs>
          <w:tab w:val="left" w:pos="567"/>
        </w:tabs>
        <w:suppressAutoHyphens/>
        <w:spacing w:after="120" w:line="240" w:lineRule="auto"/>
        <w:ind w:left="567" w:hanging="283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8A725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za nieterminowe, niezgodne z harmonogramem wykonanie usługi w wysokości 0,1% łącznego wynagrodzenia umownego brutto za każdy dzień zwłoki, licząc od określonego </w:t>
      </w:r>
      <w:r w:rsidRPr="008A725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br/>
        <w:t>w harmonogramie terminu jej wykonania,</w:t>
      </w:r>
    </w:p>
    <w:p w14:paraId="45EC80F6" w14:textId="77777777" w:rsidR="003179FE" w:rsidRPr="008A7257" w:rsidRDefault="003179FE" w:rsidP="003179FE">
      <w:pPr>
        <w:widowControl w:val="0"/>
        <w:numPr>
          <w:ilvl w:val="0"/>
          <w:numId w:val="4"/>
        </w:numPr>
        <w:tabs>
          <w:tab w:val="left" w:pos="567"/>
        </w:tabs>
        <w:suppressAutoHyphens/>
        <w:spacing w:after="120" w:line="240" w:lineRule="auto"/>
        <w:ind w:left="567" w:hanging="283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8A725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za odstąpienie od umowy z przyczyn niezależnych od Zamawiającego, w wysokości 10% łącznego wynagrodzenia umownego brutto.</w:t>
      </w:r>
    </w:p>
    <w:p w14:paraId="1D1C3197" w14:textId="77777777" w:rsidR="003179FE" w:rsidRPr="008A7257" w:rsidRDefault="003179FE" w:rsidP="003179FE">
      <w:pPr>
        <w:widowControl w:val="0"/>
        <w:numPr>
          <w:ilvl w:val="0"/>
          <w:numId w:val="3"/>
        </w:numPr>
        <w:tabs>
          <w:tab w:val="num" w:pos="142"/>
        </w:tabs>
        <w:suppressAutoHyphens/>
        <w:spacing w:after="12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8A725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Zamawiający zastrzega sobie prawo dochodzenia odszkodowania przewyższającego kary umowne na zasadach ogólnych.</w:t>
      </w:r>
    </w:p>
    <w:p w14:paraId="5DA727A0" w14:textId="77777777" w:rsidR="003179FE" w:rsidRPr="008A7257" w:rsidRDefault="003179FE" w:rsidP="003179FE">
      <w:pPr>
        <w:widowControl w:val="0"/>
        <w:numPr>
          <w:ilvl w:val="0"/>
          <w:numId w:val="3"/>
        </w:numPr>
        <w:tabs>
          <w:tab w:val="num" w:pos="284"/>
          <w:tab w:val="left" w:pos="1440"/>
        </w:tabs>
        <w:suppressAutoHyphens/>
        <w:spacing w:after="12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8A725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Zamawiający zapłaci karę umowną za odstąpienie od umowy z przyczyn zależnych od Zamawiającego w wysokości 10% łącznego wynagrodzenia umownego brutto. </w:t>
      </w:r>
    </w:p>
    <w:p w14:paraId="70A800AF" w14:textId="77777777" w:rsidR="003179FE" w:rsidRPr="008A7257" w:rsidRDefault="003179FE" w:rsidP="003179FE">
      <w:pPr>
        <w:widowControl w:val="0"/>
        <w:numPr>
          <w:ilvl w:val="0"/>
          <w:numId w:val="3"/>
        </w:numPr>
        <w:tabs>
          <w:tab w:val="num" w:pos="284"/>
          <w:tab w:val="left" w:pos="1440"/>
        </w:tabs>
        <w:suppressAutoHyphens/>
        <w:spacing w:after="12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8A725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Wykonawca zobowiązuje się do naprawienia wszelkich szkód związanych z wykonywaniem przedmiotu umowy właścicielowi nieruchomości oraz osobom trzecim.</w:t>
      </w:r>
    </w:p>
    <w:p w14:paraId="19FB1742" w14:textId="77777777" w:rsidR="00152FE8" w:rsidRDefault="00152FE8" w:rsidP="003179FE">
      <w:pPr>
        <w:widowControl w:val="0"/>
        <w:tabs>
          <w:tab w:val="num" w:pos="284"/>
        </w:tabs>
        <w:suppressAutoHyphens/>
        <w:spacing w:after="120" w:line="240" w:lineRule="auto"/>
        <w:ind w:left="284" w:hanging="284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</w:p>
    <w:p w14:paraId="1ACF7F90" w14:textId="77777777" w:rsidR="00152FE8" w:rsidRDefault="00152FE8" w:rsidP="003179FE">
      <w:pPr>
        <w:widowControl w:val="0"/>
        <w:tabs>
          <w:tab w:val="num" w:pos="284"/>
        </w:tabs>
        <w:suppressAutoHyphens/>
        <w:spacing w:after="120" w:line="240" w:lineRule="auto"/>
        <w:ind w:left="284" w:hanging="284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</w:p>
    <w:p w14:paraId="50C33A0F" w14:textId="77777777" w:rsidR="00061571" w:rsidRDefault="00061571" w:rsidP="003179FE">
      <w:pPr>
        <w:widowControl w:val="0"/>
        <w:tabs>
          <w:tab w:val="num" w:pos="284"/>
        </w:tabs>
        <w:suppressAutoHyphens/>
        <w:spacing w:after="120" w:line="240" w:lineRule="auto"/>
        <w:ind w:left="284" w:hanging="284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</w:p>
    <w:p w14:paraId="46949B5E" w14:textId="4F60D474" w:rsidR="003179FE" w:rsidRPr="008A7257" w:rsidRDefault="003179FE" w:rsidP="003179FE">
      <w:pPr>
        <w:widowControl w:val="0"/>
        <w:tabs>
          <w:tab w:val="num" w:pos="284"/>
        </w:tabs>
        <w:suppressAutoHyphens/>
        <w:spacing w:after="120" w:line="240" w:lineRule="auto"/>
        <w:ind w:left="284" w:hanging="284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8A725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lastRenderedPageBreak/>
        <w:t>§ 4.</w:t>
      </w:r>
    </w:p>
    <w:p w14:paraId="4E194308" w14:textId="378EEB1E" w:rsidR="003179FE" w:rsidRPr="008A7257" w:rsidRDefault="003179FE" w:rsidP="003179FE">
      <w:pPr>
        <w:widowControl w:val="0"/>
        <w:numPr>
          <w:ilvl w:val="0"/>
          <w:numId w:val="5"/>
        </w:numPr>
        <w:tabs>
          <w:tab w:val="num" w:pos="284"/>
          <w:tab w:val="left" w:pos="1440"/>
        </w:tabs>
        <w:suppressAutoHyphens/>
        <w:spacing w:after="120"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</w:pPr>
      <w:r w:rsidRPr="008A725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Termin realizacji przedmiotu umowy: </w:t>
      </w:r>
      <w:r w:rsidRPr="008A7257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  <w:t>od daty podpisania umowy do dnia 1</w:t>
      </w:r>
      <w:r w:rsidR="0016632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  <w:t>1</w:t>
      </w:r>
      <w:r w:rsidRPr="008A7257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  <w:t xml:space="preserve">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  <w:t>kwietnia</w:t>
      </w:r>
      <w:r w:rsidRPr="008A7257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  <w:t xml:space="preserve"> 202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  <w:t>5</w:t>
      </w:r>
      <w:r w:rsidRPr="008A7257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  <w:t xml:space="preserve"> r.</w:t>
      </w:r>
    </w:p>
    <w:p w14:paraId="3A2D7A99" w14:textId="77777777" w:rsidR="003179FE" w:rsidRPr="008A7257" w:rsidRDefault="003179FE" w:rsidP="003179FE">
      <w:pPr>
        <w:widowControl w:val="0"/>
        <w:numPr>
          <w:ilvl w:val="0"/>
          <w:numId w:val="5"/>
        </w:numPr>
        <w:tabs>
          <w:tab w:val="num" w:pos="284"/>
          <w:tab w:val="left" w:pos="1440"/>
        </w:tabs>
        <w:suppressAutoHyphens/>
        <w:spacing w:after="0" w:line="240" w:lineRule="auto"/>
        <w:ind w:left="284" w:hanging="284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8A725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Zamawiający zastrzega sobie możliwość rozwiązania umowy przed upływem okresu, do którego została zawarta, w trybie natychmiastowym w razie naruszenia przez Wykonawcę warunków niniejszej umowy.</w:t>
      </w:r>
    </w:p>
    <w:p w14:paraId="7DC5209C" w14:textId="77777777" w:rsidR="003179FE" w:rsidRPr="008A7257" w:rsidRDefault="003179FE" w:rsidP="003179FE">
      <w:pPr>
        <w:widowControl w:val="0"/>
        <w:tabs>
          <w:tab w:val="left" w:pos="142"/>
          <w:tab w:val="num" w:pos="284"/>
        </w:tabs>
        <w:suppressAutoHyphens/>
        <w:spacing w:after="0" w:line="240" w:lineRule="auto"/>
        <w:ind w:left="284" w:hanging="284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</w:p>
    <w:p w14:paraId="0E81097F" w14:textId="77777777" w:rsidR="003179FE" w:rsidRPr="008A7257" w:rsidRDefault="003179FE" w:rsidP="003179FE">
      <w:pPr>
        <w:widowControl w:val="0"/>
        <w:tabs>
          <w:tab w:val="left" w:pos="142"/>
          <w:tab w:val="num" w:pos="284"/>
        </w:tabs>
        <w:suppressAutoHyphens/>
        <w:spacing w:after="0" w:line="240" w:lineRule="auto"/>
        <w:ind w:left="284" w:hanging="284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8A725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§ 5.</w:t>
      </w:r>
    </w:p>
    <w:p w14:paraId="0755F454" w14:textId="77777777" w:rsidR="003179FE" w:rsidRPr="008A7257" w:rsidRDefault="003179FE" w:rsidP="003179FE">
      <w:pPr>
        <w:widowControl w:val="0"/>
        <w:tabs>
          <w:tab w:val="num" w:pos="14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8A725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Wykonawca będzie wykonywał przedmiot umowy określony w §1 własnymi siłami  i własnym sprzętem.</w:t>
      </w:r>
    </w:p>
    <w:p w14:paraId="3BB1FFC1" w14:textId="77777777" w:rsidR="00152FE8" w:rsidRDefault="00152FE8" w:rsidP="003179FE">
      <w:pPr>
        <w:widowControl w:val="0"/>
        <w:tabs>
          <w:tab w:val="num" w:pos="284"/>
        </w:tabs>
        <w:suppressAutoHyphens/>
        <w:spacing w:after="0" w:line="240" w:lineRule="auto"/>
        <w:ind w:left="284" w:hanging="284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</w:p>
    <w:p w14:paraId="078AEDEC" w14:textId="50B7F154" w:rsidR="003179FE" w:rsidRPr="008A7257" w:rsidRDefault="003179FE" w:rsidP="003179FE">
      <w:pPr>
        <w:widowControl w:val="0"/>
        <w:tabs>
          <w:tab w:val="num" w:pos="284"/>
        </w:tabs>
        <w:suppressAutoHyphens/>
        <w:spacing w:after="0" w:line="240" w:lineRule="auto"/>
        <w:ind w:left="284" w:hanging="284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8A725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§ 6.</w:t>
      </w:r>
    </w:p>
    <w:p w14:paraId="77D61B12" w14:textId="77777777" w:rsidR="003179FE" w:rsidRPr="008A7257" w:rsidRDefault="003179FE" w:rsidP="003179FE">
      <w:pPr>
        <w:widowControl w:val="0"/>
        <w:numPr>
          <w:ilvl w:val="0"/>
          <w:numId w:val="6"/>
        </w:numPr>
        <w:tabs>
          <w:tab w:val="num" w:pos="284"/>
          <w:tab w:val="left" w:pos="1440"/>
        </w:tabs>
        <w:suppressAutoHyphens/>
        <w:spacing w:after="12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8A725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W sprawach nieuregulowanych niniejszą umową mają zastosowanie przepisy kodeksu cywilnego, ustawy prawo ochrony środowiska, ustawy o utrzymaniu czystości i porządku </w:t>
      </w:r>
      <w:r w:rsidRPr="008A725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br/>
        <w:t>w gminach, ustawy o odpadach.</w:t>
      </w:r>
    </w:p>
    <w:p w14:paraId="6BD98569" w14:textId="77777777" w:rsidR="003179FE" w:rsidRPr="008A7257" w:rsidRDefault="003179FE" w:rsidP="003179FE">
      <w:pPr>
        <w:widowControl w:val="0"/>
        <w:numPr>
          <w:ilvl w:val="0"/>
          <w:numId w:val="6"/>
        </w:numPr>
        <w:tabs>
          <w:tab w:val="num" w:pos="284"/>
          <w:tab w:val="left" w:pos="1440"/>
        </w:tabs>
        <w:suppressAutoHyphens/>
        <w:spacing w:after="12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8A725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Wszelkie spory wynikłe na tle niniejszej umowy będą poddawane pod rozstrzygnięcie Sądowi właściwemu dla siedziby Zamawiającego. </w:t>
      </w:r>
    </w:p>
    <w:p w14:paraId="12E0015D" w14:textId="77777777" w:rsidR="003179FE" w:rsidRPr="008A7257" w:rsidRDefault="003179FE" w:rsidP="003179F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</w:p>
    <w:p w14:paraId="3352E4D3" w14:textId="77777777" w:rsidR="00152FE8" w:rsidRDefault="00152FE8" w:rsidP="003179F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</w:p>
    <w:p w14:paraId="36A0F5C6" w14:textId="36AD5998" w:rsidR="003179FE" w:rsidRPr="008A7257" w:rsidRDefault="003179FE" w:rsidP="003179F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8A725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§ 7.</w:t>
      </w:r>
    </w:p>
    <w:p w14:paraId="58016E1E" w14:textId="77777777" w:rsidR="003179FE" w:rsidRPr="008A7257" w:rsidRDefault="003179FE" w:rsidP="003179F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8A725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Umowę sporządzono w trzech jednobrzmiących egzemplarzach, z których jeden otrzymuje Wykonawca a dwa pozostałe Zamawiający.</w:t>
      </w:r>
    </w:p>
    <w:p w14:paraId="49EA4FC9" w14:textId="77777777" w:rsidR="003179FE" w:rsidRPr="008A7257" w:rsidRDefault="003179FE" w:rsidP="003179F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8A725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ab/>
      </w:r>
    </w:p>
    <w:p w14:paraId="3D03B886" w14:textId="77777777" w:rsidR="003179FE" w:rsidRPr="008A7257" w:rsidRDefault="003179FE" w:rsidP="003179F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</w:p>
    <w:p w14:paraId="52CAB2BD" w14:textId="77777777" w:rsidR="003179FE" w:rsidRPr="008A7257" w:rsidRDefault="003179FE" w:rsidP="003179FE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8A725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§ 8.</w:t>
      </w:r>
    </w:p>
    <w:p w14:paraId="4537D021" w14:textId="37694D5E" w:rsidR="003179FE" w:rsidRPr="008A7257" w:rsidRDefault="003179FE" w:rsidP="003179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72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Mając na uwadze przepisy Rozporządzenia Parlamentu Europejskiego i Rady (UE) 2016/679 z dnia  27 kwietnia 2016 r.  w sprawie  ochrony osób fizycznych w związku z przetwarzaniem danych osobowych i w sprawie swobodnego przepływu takich danych oraz uchylenia dyrektywy 95/46/WE, Gmina </w:t>
      </w:r>
      <w:r w:rsidR="00061571">
        <w:rPr>
          <w:rFonts w:ascii="Times New Roman" w:eastAsia="Times New Roman" w:hAnsi="Times New Roman" w:cs="Times New Roman"/>
          <w:sz w:val="24"/>
          <w:szCs w:val="24"/>
          <w:lang w:eastAsia="pl-PL"/>
        </w:rPr>
        <w:t>Niwiska</w:t>
      </w:r>
      <w:r w:rsidRPr="008A72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informuje, że Administratorem Państwa danych osobowych jest Wójt Gminy </w:t>
      </w:r>
      <w:r w:rsidR="00061571">
        <w:rPr>
          <w:rFonts w:ascii="Times New Roman" w:eastAsia="Times New Roman" w:hAnsi="Times New Roman" w:cs="Times New Roman"/>
          <w:sz w:val="24"/>
          <w:szCs w:val="24"/>
          <w:lang w:eastAsia="pl-PL"/>
        </w:rPr>
        <w:t>Niwiska</w:t>
      </w:r>
      <w:r w:rsidRPr="008A7257">
        <w:rPr>
          <w:rFonts w:ascii="Times New Roman" w:eastAsia="Times New Roman" w:hAnsi="Times New Roman" w:cs="Times New Roman"/>
          <w:sz w:val="24"/>
          <w:szCs w:val="24"/>
          <w:lang w:eastAsia="pl-PL"/>
        </w:rPr>
        <w:t>, a dane będą przetwarzane w celu realizacji niniejszej umowy.</w:t>
      </w:r>
    </w:p>
    <w:p w14:paraId="0938692B" w14:textId="77777777" w:rsidR="003179FE" w:rsidRPr="008A7257" w:rsidRDefault="003179FE" w:rsidP="003179FE">
      <w:pPr>
        <w:widowControl w:val="0"/>
        <w:suppressAutoHyphens/>
        <w:spacing w:after="0" w:line="240" w:lineRule="auto"/>
        <w:ind w:left="142"/>
        <w:jc w:val="both"/>
        <w:rPr>
          <w:rFonts w:ascii="Times New Roman" w:eastAsia="Lucida Sans Unicode" w:hAnsi="Times New Roman" w:cs="Times New Roman"/>
          <w:kern w:val="1"/>
          <w:sz w:val="6"/>
          <w:szCs w:val="24"/>
          <w:lang w:eastAsia="pl-PL"/>
        </w:rPr>
      </w:pPr>
    </w:p>
    <w:p w14:paraId="54274EAB" w14:textId="77777777" w:rsidR="003179FE" w:rsidRPr="008A7257" w:rsidRDefault="003179FE" w:rsidP="003179F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"/>
          <w:szCs w:val="24"/>
          <w:lang w:eastAsia="pl-PL"/>
        </w:rPr>
      </w:pPr>
      <w:r w:rsidRPr="008A7257">
        <w:rPr>
          <w:rFonts w:ascii="Times New Roman" w:eastAsia="Lucida Sans Unicode" w:hAnsi="Times New Roman" w:cs="Times New Roman"/>
          <w:kern w:val="1"/>
          <w:sz w:val="14"/>
          <w:szCs w:val="24"/>
          <w:lang w:eastAsia="pl-PL"/>
        </w:rPr>
        <w:t xml:space="preserve">                  </w:t>
      </w:r>
    </w:p>
    <w:p w14:paraId="0301CADE" w14:textId="77777777" w:rsidR="003179FE" w:rsidRPr="008A7257" w:rsidRDefault="003179FE" w:rsidP="00317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1"/>
          <w:sz w:val="2"/>
          <w:szCs w:val="24"/>
          <w:lang w:eastAsia="pl-PL"/>
        </w:rPr>
      </w:pPr>
      <w:r w:rsidRPr="008A7257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 </w:t>
      </w:r>
    </w:p>
    <w:p w14:paraId="76D06AD5" w14:textId="77777777" w:rsidR="003179FE" w:rsidRDefault="003179FE" w:rsidP="00317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</w:pPr>
      <w:r w:rsidRPr="008A7257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  <w:t xml:space="preserve">     </w:t>
      </w:r>
    </w:p>
    <w:p w14:paraId="349F5276" w14:textId="77777777" w:rsidR="003179FE" w:rsidRPr="008A7257" w:rsidRDefault="003179FE" w:rsidP="00317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</w:pPr>
    </w:p>
    <w:p w14:paraId="5F2B449E" w14:textId="77777777" w:rsidR="003179FE" w:rsidRPr="008A7257" w:rsidRDefault="003179FE" w:rsidP="00317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</w:pPr>
    </w:p>
    <w:p w14:paraId="19F453BE" w14:textId="77777777" w:rsidR="003179FE" w:rsidRPr="008A7257" w:rsidRDefault="003179FE" w:rsidP="00317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</w:pPr>
      <w:r w:rsidRPr="008A7257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  <w:t xml:space="preserve">   WYKONAWCA                                                               ZAMAWIAJĄCY                        </w:t>
      </w:r>
    </w:p>
    <w:p w14:paraId="4D3D5A8B" w14:textId="77777777" w:rsidR="003179FE" w:rsidRDefault="003179FE" w:rsidP="003179FE"/>
    <w:p w14:paraId="5877D9EE" w14:textId="77777777" w:rsidR="00C4165E" w:rsidRDefault="00C4165E"/>
    <w:sectPr w:rsidR="00C4165E" w:rsidSect="003179FE">
      <w:footerReference w:type="even" r:id="rId7"/>
      <w:footerReference w:type="default" r:id="rId8"/>
      <w:pgSz w:w="11905" w:h="16837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294F7" w14:textId="77777777" w:rsidR="00080C76" w:rsidRDefault="00080C76">
      <w:pPr>
        <w:spacing w:after="0" w:line="240" w:lineRule="auto"/>
      </w:pPr>
      <w:r>
        <w:separator/>
      </w:r>
    </w:p>
  </w:endnote>
  <w:endnote w:type="continuationSeparator" w:id="0">
    <w:p w14:paraId="13289B8A" w14:textId="77777777" w:rsidR="00080C76" w:rsidRDefault="00080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75B04" w14:textId="77777777" w:rsidR="00DC33C0" w:rsidRDefault="00000000" w:rsidP="00446B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FB7E1A" w14:textId="77777777" w:rsidR="00DC33C0" w:rsidRDefault="00DC33C0" w:rsidP="00446BE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D0EE1" w14:textId="77777777" w:rsidR="00DC33C0" w:rsidRDefault="00DC33C0" w:rsidP="00446BE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2E92A" w14:textId="77777777" w:rsidR="00080C76" w:rsidRDefault="00080C76">
      <w:pPr>
        <w:spacing w:after="0" w:line="240" w:lineRule="auto"/>
      </w:pPr>
      <w:r>
        <w:separator/>
      </w:r>
    </w:p>
  </w:footnote>
  <w:footnote w:type="continuationSeparator" w:id="0">
    <w:p w14:paraId="70D6722D" w14:textId="77777777" w:rsidR="00080C76" w:rsidRDefault="00080C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2188B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2345"/>
        </w:tabs>
        <w:ind w:left="2345" w:hanging="360"/>
      </w:pPr>
    </w:lvl>
    <w:lvl w:ilvl="1">
      <w:start w:val="1"/>
      <w:numFmt w:val="lowerLetter"/>
      <w:lvlText w:val="%2)"/>
      <w:lvlJc w:val="left"/>
      <w:pPr>
        <w:tabs>
          <w:tab w:val="num" w:pos="2705"/>
        </w:tabs>
        <w:ind w:left="2705" w:hanging="360"/>
      </w:pPr>
    </w:lvl>
    <w:lvl w:ilvl="2">
      <w:start w:val="1"/>
      <w:numFmt w:val="lowerLetter"/>
      <w:lvlText w:val="%3)"/>
      <w:lvlJc w:val="left"/>
      <w:pPr>
        <w:tabs>
          <w:tab w:val="num" w:pos="3065"/>
        </w:tabs>
        <w:ind w:left="3065" w:hanging="360"/>
      </w:pPr>
    </w:lvl>
    <w:lvl w:ilvl="3">
      <w:start w:val="1"/>
      <w:numFmt w:val="lowerLetter"/>
      <w:lvlText w:val="%4)"/>
      <w:lvlJc w:val="left"/>
      <w:pPr>
        <w:tabs>
          <w:tab w:val="num" w:pos="3425"/>
        </w:tabs>
        <w:ind w:left="3425" w:hanging="360"/>
      </w:pPr>
    </w:lvl>
    <w:lvl w:ilvl="4">
      <w:start w:val="1"/>
      <w:numFmt w:val="lowerLetter"/>
      <w:lvlText w:val="%5)"/>
      <w:lvlJc w:val="left"/>
      <w:pPr>
        <w:tabs>
          <w:tab w:val="num" w:pos="3785"/>
        </w:tabs>
        <w:ind w:left="3785" w:hanging="360"/>
      </w:pPr>
    </w:lvl>
    <w:lvl w:ilvl="5">
      <w:start w:val="1"/>
      <w:numFmt w:val="lowerLetter"/>
      <w:lvlText w:val="%6)"/>
      <w:lvlJc w:val="left"/>
      <w:pPr>
        <w:tabs>
          <w:tab w:val="num" w:pos="4145"/>
        </w:tabs>
        <w:ind w:left="4145" w:hanging="360"/>
      </w:pPr>
    </w:lvl>
    <w:lvl w:ilvl="6">
      <w:start w:val="1"/>
      <w:numFmt w:val="lowerLetter"/>
      <w:lvlText w:val="%7)"/>
      <w:lvlJc w:val="left"/>
      <w:pPr>
        <w:tabs>
          <w:tab w:val="num" w:pos="4505"/>
        </w:tabs>
        <w:ind w:left="4505" w:hanging="360"/>
      </w:pPr>
    </w:lvl>
    <w:lvl w:ilvl="7">
      <w:start w:val="1"/>
      <w:numFmt w:val="lowerLetter"/>
      <w:lvlText w:val="%8)"/>
      <w:lvlJc w:val="left"/>
      <w:pPr>
        <w:tabs>
          <w:tab w:val="num" w:pos="4865"/>
        </w:tabs>
        <w:ind w:left="4865" w:hanging="360"/>
      </w:pPr>
    </w:lvl>
    <w:lvl w:ilvl="8">
      <w:start w:val="1"/>
      <w:numFmt w:val="lowerLetter"/>
      <w:lvlText w:val="%9)"/>
      <w:lvlJc w:val="left"/>
      <w:pPr>
        <w:tabs>
          <w:tab w:val="num" w:pos="5225"/>
        </w:tabs>
        <w:ind w:left="5225" w:hanging="360"/>
      </w:pPr>
    </w:lvl>
  </w:abstractNum>
  <w:abstractNum w:abstractNumId="4" w15:restartNumberingAfterBreak="0">
    <w:nsid w:val="00000005"/>
    <w:multiLevelType w:val="multilevel"/>
    <w:tmpl w:val="5004279E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7195161"/>
    <w:multiLevelType w:val="hybridMultilevel"/>
    <w:tmpl w:val="470C23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714B5D"/>
    <w:multiLevelType w:val="hybridMultilevel"/>
    <w:tmpl w:val="093807B6"/>
    <w:lvl w:ilvl="0" w:tplc="89C6F6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01964">
    <w:abstractNumId w:val="0"/>
  </w:num>
  <w:num w:numId="2" w16cid:durableId="1093547226">
    <w:abstractNumId w:val="1"/>
  </w:num>
  <w:num w:numId="3" w16cid:durableId="939994805">
    <w:abstractNumId w:val="2"/>
  </w:num>
  <w:num w:numId="4" w16cid:durableId="1300258214">
    <w:abstractNumId w:val="3"/>
  </w:num>
  <w:num w:numId="5" w16cid:durableId="1446463435">
    <w:abstractNumId w:val="4"/>
  </w:num>
  <w:num w:numId="6" w16cid:durableId="1393386485">
    <w:abstractNumId w:val="5"/>
  </w:num>
  <w:num w:numId="7" w16cid:durableId="637036456">
    <w:abstractNumId w:val="7"/>
  </w:num>
  <w:num w:numId="8" w16cid:durableId="12792650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9FE"/>
    <w:rsid w:val="00061571"/>
    <w:rsid w:val="00080C76"/>
    <w:rsid w:val="00081A4D"/>
    <w:rsid w:val="000B775D"/>
    <w:rsid w:val="00104B21"/>
    <w:rsid w:val="00152FE8"/>
    <w:rsid w:val="0016632A"/>
    <w:rsid w:val="00172C28"/>
    <w:rsid w:val="001D019A"/>
    <w:rsid w:val="003179FE"/>
    <w:rsid w:val="00423B60"/>
    <w:rsid w:val="00446371"/>
    <w:rsid w:val="00486AE3"/>
    <w:rsid w:val="004905E5"/>
    <w:rsid w:val="0061173B"/>
    <w:rsid w:val="00623582"/>
    <w:rsid w:val="00685802"/>
    <w:rsid w:val="006D24F9"/>
    <w:rsid w:val="007042AB"/>
    <w:rsid w:val="007E6A0A"/>
    <w:rsid w:val="007F3726"/>
    <w:rsid w:val="008D4FD8"/>
    <w:rsid w:val="009556D2"/>
    <w:rsid w:val="009D6A27"/>
    <w:rsid w:val="00A5133D"/>
    <w:rsid w:val="00AC04AA"/>
    <w:rsid w:val="00AD104C"/>
    <w:rsid w:val="00BF492C"/>
    <w:rsid w:val="00C4165E"/>
    <w:rsid w:val="00C96D3B"/>
    <w:rsid w:val="00CA7EBD"/>
    <w:rsid w:val="00CF3077"/>
    <w:rsid w:val="00DC33C0"/>
    <w:rsid w:val="00EB60AC"/>
    <w:rsid w:val="00FB57B9"/>
    <w:rsid w:val="00FF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0983E"/>
  <w15:chartTrackingRefBased/>
  <w15:docId w15:val="{5E3852EC-B3CB-4352-92FB-CDC3DD341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79FE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179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79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79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79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79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79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79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79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79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79F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79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179F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79F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79F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79F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79F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79F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79F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79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79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79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79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79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79F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179F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79F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79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79F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79FE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semiHidden/>
    <w:unhideWhenUsed/>
    <w:rsid w:val="00317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179FE"/>
    <w:rPr>
      <w:kern w:val="0"/>
      <w14:ligatures w14:val="none"/>
    </w:rPr>
  </w:style>
  <w:style w:type="character" w:styleId="Numerstrony">
    <w:name w:val="page number"/>
    <w:basedOn w:val="Domylnaczcionkaakapitu"/>
    <w:rsid w:val="003179FE"/>
  </w:style>
  <w:style w:type="paragraph" w:styleId="NormalnyWeb">
    <w:name w:val="Normal (Web)"/>
    <w:basedOn w:val="Normalny"/>
    <w:uiPriority w:val="99"/>
    <w:unhideWhenUsed/>
    <w:rsid w:val="007042A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898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Komórkiewicz</dc:creator>
  <cp:keywords/>
  <dc:description/>
  <cp:lastModifiedBy>Gmina Niwiska</cp:lastModifiedBy>
  <cp:revision>5</cp:revision>
  <cp:lastPrinted>2025-01-15T09:23:00Z</cp:lastPrinted>
  <dcterms:created xsi:type="dcterms:W3CDTF">2025-02-03T11:46:00Z</dcterms:created>
  <dcterms:modified xsi:type="dcterms:W3CDTF">2025-02-03T13:40:00Z</dcterms:modified>
</cp:coreProperties>
</file>